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1D3C" w14:textId="7801F20D" w:rsidR="006F30EE" w:rsidRDefault="00D23154" w:rsidP="00D231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Guidelines</w:t>
      </w:r>
    </w:p>
    <w:p w14:paraId="7DAFCBC3" w14:textId="00DC7D67" w:rsidR="00D23154" w:rsidRDefault="00D23154" w:rsidP="00D23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churches with an annual budget of less than $250,000, an independent qualified member of the church or other volunteer from another church can perform audit procedures and evaluate internal controls and report the results directly to the church’s finance committee.</w:t>
      </w:r>
      <w:r w:rsidR="00F81EF5">
        <w:rPr>
          <w:rFonts w:ascii="Times New Roman" w:hAnsi="Times New Roman" w:cs="Times New Roman"/>
          <w:sz w:val="24"/>
          <w:szCs w:val="24"/>
        </w:rPr>
        <w:t xml:space="preserve"> This audit is to be done at least once every three years.</w:t>
      </w:r>
    </w:p>
    <w:p w14:paraId="4C610545" w14:textId="4113FB50" w:rsidR="00D23154" w:rsidRDefault="00D23154" w:rsidP="00D23154">
      <w:pPr>
        <w:rPr>
          <w:rFonts w:ascii="Times New Roman" w:hAnsi="Times New Roman" w:cs="Times New Roman"/>
          <w:sz w:val="24"/>
          <w:szCs w:val="24"/>
        </w:rPr>
      </w:pPr>
    </w:p>
    <w:p w14:paraId="369CFE56" w14:textId="6C653D51" w:rsidR="00D23154" w:rsidRDefault="00D23154" w:rsidP="00D23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For churches with an annual budget between $250,00 and $500,000, it is suggested that </w:t>
      </w:r>
      <w:r w:rsidR="00AC7E35">
        <w:rPr>
          <w:rFonts w:ascii="Times New Roman" w:hAnsi="Times New Roman" w:cs="Times New Roman"/>
          <w:sz w:val="24"/>
          <w:szCs w:val="24"/>
        </w:rPr>
        <w:t xml:space="preserve">a professional </w:t>
      </w:r>
      <w:r>
        <w:rPr>
          <w:rFonts w:ascii="Times New Roman" w:hAnsi="Times New Roman" w:cs="Times New Roman"/>
          <w:sz w:val="24"/>
          <w:szCs w:val="24"/>
        </w:rPr>
        <w:t>accountant perform the audit.</w:t>
      </w:r>
      <w:r w:rsidR="00F81EF5">
        <w:rPr>
          <w:rFonts w:ascii="Times New Roman" w:hAnsi="Times New Roman" w:cs="Times New Roman"/>
          <w:sz w:val="24"/>
          <w:szCs w:val="24"/>
        </w:rPr>
        <w:t xml:space="preserve"> This audit is to be done at lease once every three years.</w:t>
      </w:r>
    </w:p>
    <w:p w14:paraId="71361C26" w14:textId="43E2D9D0" w:rsidR="00D23154" w:rsidRDefault="00D23154" w:rsidP="00D23154">
      <w:pPr>
        <w:rPr>
          <w:rFonts w:ascii="Times New Roman" w:hAnsi="Times New Roman" w:cs="Times New Roman"/>
          <w:sz w:val="24"/>
          <w:szCs w:val="24"/>
        </w:rPr>
      </w:pPr>
    </w:p>
    <w:p w14:paraId="70CACBB7" w14:textId="02EE431E" w:rsidR="00D23154" w:rsidRDefault="00D23154" w:rsidP="00D23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For churches with an annual budget </w:t>
      </w:r>
      <w:r w:rsidR="00F81EF5">
        <w:rPr>
          <w:rFonts w:ascii="Times New Roman" w:hAnsi="Times New Roman" w:cs="Times New Roman"/>
          <w:sz w:val="24"/>
          <w:szCs w:val="24"/>
        </w:rPr>
        <w:t>greater than $500,000, it is recommended that the audit should be completed and reported on by external Certified Public Accountant (CPA). This audit is to be done every other year.</w:t>
      </w:r>
    </w:p>
    <w:p w14:paraId="5E9D75FA" w14:textId="77777777" w:rsidR="007D10DF" w:rsidRDefault="00F81EF5" w:rsidP="00D23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see Appendix A, </w:t>
      </w:r>
      <w:r>
        <w:rPr>
          <w:rFonts w:ascii="Times New Roman" w:hAnsi="Times New Roman" w:cs="Times New Roman"/>
          <w:i/>
          <w:iCs/>
          <w:sz w:val="24"/>
          <w:szCs w:val="24"/>
        </w:rPr>
        <w:t>Local Church Audit Guide Recommended Procedures</w:t>
      </w:r>
      <w:r>
        <w:rPr>
          <w:rFonts w:ascii="Times New Roman" w:hAnsi="Times New Roman" w:cs="Times New Roman"/>
          <w:sz w:val="24"/>
          <w:szCs w:val="24"/>
        </w:rPr>
        <w:t xml:space="preserve">, and Appendix B, </w:t>
      </w:r>
      <w:r w:rsidR="007D10DF">
        <w:rPr>
          <w:rFonts w:ascii="Times New Roman" w:hAnsi="Times New Roman" w:cs="Times New Roman"/>
          <w:i/>
          <w:iCs/>
          <w:sz w:val="24"/>
          <w:szCs w:val="24"/>
        </w:rPr>
        <w:t>Local Church Audit Guide Internal Control Checklist</w:t>
      </w:r>
      <w:r w:rsidR="007D10DF">
        <w:rPr>
          <w:rFonts w:ascii="Times New Roman" w:hAnsi="Times New Roman" w:cs="Times New Roman"/>
          <w:sz w:val="24"/>
          <w:szCs w:val="24"/>
        </w:rPr>
        <w:t>.</w:t>
      </w:r>
    </w:p>
    <w:p w14:paraId="4840B2B6" w14:textId="77777777" w:rsidR="007D10DF" w:rsidRDefault="007D10DF" w:rsidP="00D23154">
      <w:pPr>
        <w:rPr>
          <w:rFonts w:ascii="Times New Roman" w:hAnsi="Times New Roman" w:cs="Times New Roman"/>
          <w:sz w:val="24"/>
          <w:szCs w:val="24"/>
        </w:rPr>
      </w:pPr>
    </w:p>
    <w:p w14:paraId="72A8AF80" w14:textId="49E8B7EF" w:rsidR="00F81EF5" w:rsidRPr="00F81EF5" w:rsidRDefault="007D10DF" w:rsidP="00D2315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1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F81EF5" w:rsidRPr="00F81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2F"/>
    <w:rsid w:val="0021332F"/>
    <w:rsid w:val="006F30EE"/>
    <w:rsid w:val="007D10DF"/>
    <w:rsid w:val="00AC7E35"/>
    <w:rsid w:val="00D23154"/>
    <w:rsid w:val="00F8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103C"/>
  <w15:chartTrackingRefBased/>
  <w15:docId w15:val="{37733F85-C22C-4BE0-8D64-54E8A3AE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Hughes</dc:creator>
  <cp:keywords/>
  <dc:description/>
  <cp:lastModifiedBy>Paula Hughes</cp:lastModifiedBy>
  <cp:revision>3</cp:revision>
  <dcterms:created xsi:type="dcterms:W3CDTF">2022-03-16T13:59:00Z</dcterms:created>
  <dcterms:modified xsi:type="dcterms:W3CDTF">2022-03-23T15:30:00Z</dcterms:modified>
</cp:coreProperties>
</file>